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9E" w:rsidRDefault="0082149E">
      <w:pPr>
        <w:pStyle w:val="Titel"/>
      </w:pPr>
      <w:bookmarkStart w:id="0" w:name="_GoBack"/>
      <w:bookmarkEnd w:id="0"/>
      <w:r>
        <w:t>Checkliste zur Durchführung der Wahl</w:t>
      </w:r>
    </w:p>
    <w:p w:rsidR="0082149E" w:rsidRDefault="0082149E"/>
    <w:p w:rsidR="0082149E" w:rsidRDefault="0082149E"/>
    <w:p w:rsidR="0082149E" w:rsidRDefault="0082149E"/>
    <w:p w:rsidR="0082149E" w:rsidRDefault="0082149E"/>
    <w:p w:rsidR="0082149E" w:rsidRDefault="0082149E">
      <w:pPr>
        <w:numPr>
          <w:ilvl w:val="0"/>
          <w:numId w:val="1"/>
        </w:numPr>
      </w:pPr>
      <w:r>
        <w:t>Urne überprüft und in ordnungsgemäßem Zustand vorgefunden, anschließend versiegelt.</w:t>
      </w:r>
    </w:p>
    <w:p w:rsidR="0082149E" w:rsidRDefault="0082149E" w:rsidP="00000D99"/>
    <w:p w:rsidR="0082149E" w:rsidRDefault="0082149E">
      <w:pPr>
        <w:numPr>
          <w:ilvl w:val="0"/>
          <w:numId w:val="1"/>
        </w:numPr>
      </w:pPr>
      <w:r>
        <w:t xml:space="preserve">Eventuell </w:t>
      </w:r>
      <w:r w:rsidR="00000D99">
        <w:t xml:space="preserve">in Einrichtungsteilen </w:t>
      </w:r>
      <w:r>
        <w:t>anrufen, um an die Wahl zu erinnern.</w:t>
      </w:r>
    </w:p>
    <w:p w:rsidR="0082149E" w:rsidRDefault="0082149E">
      <w:pPr>
        <w:ind w:left="360"/>
      </w:pPr>
    </w:p>
    <w:p w:rsidR="0082149E" w:rsidRDefault="0082149E">
      <w:pPr>
        <w:numPr>
          <w:ilvl w:val="0"/>
          <w:numId w:val="1"/>
        </w:numPr>
      </w:pPr>
      <w:r>
        <w:t xml:space="preserve">Eventuell </w:t>
      </w:r>
      <w:r w:rsidR="00000D99">
        <w:t>Einrichtungsteilen</w:t>
      </w:r>
      <w:r>
        <w:t xml:space="preserve"> anrufen und an die Abgabe der Briefwahlunterlagen erinnern.</w:t>
      </w:r>
    </w:p>
    <w:p w:rsidR="0082149E" w:rsidRDefault="0082149E"/>
    <w:p w:rsidR="0082149E" w:rsidRDefault="0082149E">
      <w:pPr>
        <w:numPr>
          <w:ilvl w:val="0"/>
          <w:numId w:val="1"/>
        </w:numPr>
      </w:pPr>
      <w:r>
        <w:t xml:space="preserve">Alle, die einen </w:t>
      </w:r>
      <w:r w:rsidR="00000D99">
        <w:t>U</w:t>
      </w:r>
      <w:r>
        <w:t xml:space="preserve">mschlag mit Stimmzettel </w:t>
      </w:r>
      <w:r w:rsidR="00000D99">
        <w:t xml:space="preserve">oder einen gefalteten Stimmzettel </w:t>
      </w:r>
      <w:r>
        <w:t>einwerfen, in der Wählerliste kennzeichnen.</w:t>
      </w:r>
    </w:p>
    <w:p w:rsidR="0082149E" w:rsidRDefault="0082149E"/>
    <w:p w:rsidR="0082149E" w:rsidRDefault="0082149E">
      <w:pPr>
        <w:numPr>
          <w:ilvl w:val="0"/>
          <w:numId w:val="1"/>
        </w:numPr>
      </w:pPr>
      <w:r>
        <w:t>Zum Ende der Wahlhandlung die Wahlbriefumschläge öffnen, und die Umschläge mit den Stimmzetteln, sofern sie keinen Namen etc. (dann: ungültig) tragen, in die Wahlurne legen.</w:t>
      </w:r>
    </w:p>
    <w:p w:rsidR="0082149E" w:rsidRDefault="0082149E"/>
    <w:p w:rsidR="0082149E" w:rsidRDefault="0082149E">
      <w:pPr>
        <w:numPr>
          <w:ilvl w:val="0"/>
          <w:numId w:val="1"/>
        </w:numPr>
      </w:pPr>
      <w:r>
        <w:t>Urne öffnen</w:t>
      </w:r>
      <w:r w:rsidR="00000D99">
        <w:t>.</w:t>
      </w:r>
    </w:p>
    <w:p w:rsidR="0082149E" w:rsidRDefault="0082149E"/>
    <w:p w:rsidR="0082149E" w:rsidRDefault="0082149E">
      <w:pPr>
        <w:numPr>
          <w:ilvl w:val="0"/>
          <w:numId w:val="1"/>
        </w:numPr>
      </w:pPr>
      <w:r>
        <w:t>Umschläge öffnen, Sti</w:t>
      </w:r>
      <w:r w:rsidR="00000D99">
        <w:t>mmzettel entnehmen, Stimmzettel auffalten.</w:t>
      </w:r>
    </w:p>
    <w:p w:rsidR="0082149E" w:rsidRDefault="0082149E"/>
    <w:p w:rsidR="0082149E" w:rsidRDefault="0082149E">
      <w:pPr>
        <w:numPr>
          <w:ilvl w:val="0"/>
          <w:numId w:val="1"/>
        </w:numPr>
      </w:pPr>
      <w:r>
        <w:t>Stimmzettel zählen ... mit Wählerliste vergleichen.</w:t>
      </w:r>
    </w:p>
    <w:p w:rsidR="0082149E" w:rsidRDefault="0082149E"/>
    <w:p w:rsidR="0082149E" w:rsidRDefault="0082149E">
      <w:pPr>
        <w:numPr>
          <w:ilvl w:val="0"/>
          <w:numId w:val="1"/>
        </w:numPr>
      </w:pPr>
      <w:r>
        <w:t>Ungültige Stimmen aussortieren.</w:t>
      </w:r>
    </w:p>
    <w:p w:rsidR="0082149E" w:rsidRDefault="0082149E"/>
    <w:p w:rsidR="0082149E" w:rsidRDefault="0082149E">
      <w:pPr>
        <w:numPr>
          <w:ilvl w:val="0"/>
          <w:numId w:val="1"/>
        </w:numPr>
      </w:pPr>
      <w:r>
        <w:t>Stimmauszählung: 1 liest, 1 schreibt, 1 kontrolliert.</w:t>
      </w:r>
    </w:p>
    <w:p w:rsidR="0082149E" w:rsidRDefault="0082149E"/>
    <w:p w:rsidR="0082149E" w:rsidRDefault="0082149E">
      <w:pPr>
        <w:numPr>
          <w:ilvl w:val="0"/>
          <w:numId w:val="1"/>
        </w:numPr>
      </w:pPr>
      <w:r>
        <w:t>Alle Wahlunterlagen (auch Stimmzettel) aufheben.</w:t>
      </w:r>
    </w:p>
    <w:sectPr w:rsidR="0082149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24F0"/>
    <w:multiLevelType w:val="hybridMultilevel"/>
    <w:tmpl w:val="5DEEDBFC"/>
    <w:lvl w:ilvl="0" w:tplc="6A6AF6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99"/>
    <w:rsid w:val="00000D99"/>
    <w:rsid w:val="0082149E"/>
    <w:rsid w:val="00A3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FF0DCC-8C60-4BED-A8A2-96B631DE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Durchführung der Wahl</vt:lpstr>
    </vt:vector>
  </TitlesOfParts>
  <Company>WfB im Michaelshof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Durchführung der Wahl</dc:title>
  <dc:subject/>
  <dc:creator>zbv</dc:creator>
  <cp:keywords/>
  <dc:description/>
  <cp:lastModifiedBy>Michael Hollmann</cp:lastModifiedBy>
  <cp:revision>2</cp:revision>
  <cp:lastPrinted>2000-02-02T07:02:00Z</cp:lastPrinted>
  <dcterms:created xsi:type="dcterms:W3CDTF">2021-04-29T12:05:00Z</dcterms:created>
  <dcterms:modified xsi:type="dcterms:W3CDTF">2021-04-29T12:05:00Z</dcterms:modified>
</cp:coreProperties>
</file>